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Ind w:w="-851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2126"/>
        <w:gridCol w:w="4000"/>
      </w:tblGrid>
      <w:tr w:rsidR="00120424" w:rsidRPr="00120424" w14:paraId="653BBDA5" w14:textId="77777777" w:rsidTr="00B93DE4">
        <w:tc>
          <w:tcPr>
            <w:tcW w:w="4074" w:type="dxa"/>
          </w:tcPr>
          <w:p w14:paraId="35090796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val="en-US" w:eastAsia="ru-RU"/>
              </w:rPr>
            </w:pPr>
          </w:p>
          <w:p w14:paraId="3674C316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Уæрæсейы</w:t>
            </w:r>
            <w:proofErr w:type="spellEnd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 </w:t>
            </w: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Федераци</w:t>
            </w:r>
            <w:proofErr w:type="spellEnd"/>
          </w:p>
          <w:p w14:paraId="386CE24F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Республикæ</w:t>
            </w:r>
            <w:proofErr w:type="spellEnd"/>
          </w:p>
          <w:p w14:paraId="4432B6D5" w14:textId="77777777" w:rsidR="00120424" w:rsidRPr="00120424" w:rsidRDefault="00120424" w:rsidP="00120424">
            <w:pPr>
              <w:spacing w:after="14" w:line="304" w:lineRule="auto"/>
              <w:ind w:left="10" w:firstLine="459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Цæгат</w:t>
            </w:r>
            <w:proofErr w:type="spellEnd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 </w:t>
            </w: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Ирыстон</w:t>
            </w:r>
            <w:proofErr w:type="spellEnd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 – </w:t>
            </w: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Алани</w:t>
            </w:r>
            <w:proofErr w:type="spellEnd"/>
          </w:p>
          <w:p w14:paraId="689CE3D1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  <w:p w14:paraId="65DCABFB" w14:textId="77777777" w:rsidR="00120424" w:rsidRPr="00120424" w:rsidRDefault="00120424" w:rsidP="00120424">
            <w:pPr>
              <w:keepNext/>
              <w:spacing w:after="14" w:line="304" w:lineRule="auto"/>
              <w:ind w:left="10" w:hanging="10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Горæтгæрон</w:t>
            </w:r>
            <w:proofErr w:type="spellEnd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 районы </w:t>
            </w:r>
          </w:p>
          <w:p w14:paraId="5DBE9AF7" w14:textId="77777777" w:rsidR="00120424" w:rsidRPr="00120424" w:rsidRDefault="00120424" w:rsidP="00120424">
            <w:pPr>
              <w:keepNext/>
              <w:spacing w:after="14" w:line="304" w:lineRule="auto"/>
              <w:ind w:left="10" w:hanging="10"/>
              <w:jc w:val="center"/>
              <w:outlineLvl w:val="0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Михаловскы</w:t>
            </w:r>
            <w:proofErr w:type="spellEnd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 </w:t>
            </w: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хъæуы</w:t>
            </w:r>
            <w:proofErr w:type="spellEnd"/>
          </w:p>
          <w:p w14:paraId="744BED50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proofErr w:type="spellStart"/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администраци</w:t>
            </w:r>
            <w:proofErr w:type="spellEnd"/>
          </w:p>
        </w:tc>
        <w:tc>
          <w:tcPr>
            <w:tcW w:w="2126" w:type="dxa"/>
          </w:tcPr>
          <w:p w14:paraId="1FDC125F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1FC4E350" wp14:editId="5F5126F0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225425</wp:posOffset>
                  </wp:positionV>
                  <wp:extent cx="1066800" cy="987425"/>
                  <wp:effectExtent l="0" t="0" r="0" b="3175"/>
                  <wp:wrapThrough wrapText="bothSides">
                    <wp:wrapPolygon edited="0">
                      <wp:start x="0" y="0"/>
                      <wp:lineTo x="0" y="21253"/>
                      <wp:lineTo x="21214" y="21253"/>
                      <wp:lineTo x="21214" y="0"/>
                      <wp:lineTo x="0" y="0"/>
                    </wp:wrapPolygon>
                  </wp:wrapThrough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B9872C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14:paraId="608399D2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4000" w:type="dxa"/>
          </w:tcPr>
          <w:p w14:paraId="33B0EA47" w14:textId="77777777" w:rsidR="00120424" w:rsidRPr="00120424" w:rsidRDefault="00120424" w:rsidP="00120424">
            <w:pPr>
              <w:spacing w:after="14" w:line="304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  <w:p w14:paraId="2518693B" w14:textId="77777777" w:rsidR="00120424" w:rsidRPr="00120424" w:rsidRDefault="00120424" w:rsidP="00120424">
            <w:pPr>
              <w:spacing w:after="14" w:line="304" w:lineRule="auto"/>
              <w:ind w:left="10" w:firstLine="497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Российская Федерация</w:t>
            </w:r>
          </w:p>
          <w:p w14:paraId="3489C231" w14:textId="77777777" w:rsidR="00120424" w:rsidRPr="00120424" w:rsidRDefault="00120424" w:rsidP="00120424">
            <w:pPr>
              <w:spacing w:after="14" w:line="304" w:lineRule="auto"/>
              <w:ind w:left="10" w:firstLine="497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Республика</w:t>
            </w:r>
          </w:p>
          <w:p w14:paraId="23EBAFC3" w14:textId="77777777" w:rsidR="00120424" w:rsidRPr="00120424" w:rsidRDefault="00120424" w:rsidP="00120424">
            <w:pPr>
              <w:spacing w:after="14" w:line="304" w:lineRule="auto"/>
              <w:ind w:left="10" w:firstLine="497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Северная Осетия – Алания</w:t>
            </w:r>
          </w:p>
          <w:p w14:paraId="23C29D24" w14:textId="77777777" w:rsidR="00120424" w:rsidRPr="00120424" w:rsidRDefault="00120424" w:rsidP="00120424">
            <w:pPr>
              <w:spacing w:after="14" w:line="304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</w:p>
          <w:p w14:paraId="7C13249F" w14:textId="77777777" w:rsidR="00120424" w:rsidRPr="00120424" w:rsidRDefault="00120424" w:rsidP="00120424">
            <w:pPr>
              <w:keepNext/>
              <w:spacing w:after="14" w:line="304" w:lineRule="auto"/>
              <w:ind w:left="10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Администрация </w:t>
            </w:r>
          </w:p>
          <w:p w14:paraId="0570F0F6" w14:textId="77777777" w:rsidR="00120424" w:rsidRPr="00120424" w:rsidRDefault="00120424" w:rsidP="00120424">
            <w:pPr>
              <w:keepNext/>
              <w:spacing w:after="14" w:line="304" w:lineRule="auto"/>
              <w:ind w:left="10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>Михайловского</w:t>
            </w:r>
          </w:p>
          <w:p w14:paraId="58D8B0F5" w14:textId="77777777" w:rsidR="00120424" w:rsidRPr="00120424" w:rsidRDefault="00120424" w:rsidP="00120424">
            <w:pPr>
              <w:keepNext/>
              <w:spacing w:after="14" w:line="304" w:lineRule="auto"/>
              <w:ind w:left="10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 сельского поселения</w:t>
            </w:r>
          </w:p>
          <w:p w14:paraId="0C098B90" w14:textId="77777777" w:rsidR="00120424" w:rsidRPr="00120424" w:rsidRDefault="00120424" w:rsidP="00120424">
            <w:pPr>
              <w:keepNext/>
              <w:spacing w:after="14" w:line="304" w:lineRule="auto"/>
              <w:ind w:left="10" w:hanging="10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</w:pPr>
            <w:r w:rsidRPr="00120424">
              <w:rPr>
                <w:rFonts w:ascii="Times New Roman" w:eastAsia="Times New Roman" w:hAnsi="Times New Roman" w:cs="Times New Roman"/>
                <w:color w:val="0000FF"/>
                <w:sz w:val="28"/>
                <w:lang w:eastAsia="ru-RU"/>
              </w:rPr>
              <w:t xml:space="preserve"> Пригородного района </w:t>
            </w:r>
          </w:p>
        </w:tc>
      </w:tr>
    </w:tbl>
    <w:p w14:paraId="3FE754D5" w14:textId="77777777" w:rsidR="00120424" w:rsidRPr="00120424" w:rsidRDefault="00120424" w:rsidP="00120424">
      <w:pPr>
        <w:spacing w:after="14" w:line="304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2042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74FABD7" wp14:editId="56802B19">
                <wp:simplePos x="0" y="0"/>
                <wp:positionH relativeFrom="column">
                  <wp:posOffset>-80010</wp:posOffset>
                </wp:positionH>
                <wp:positionV relativeFrom="paragraph">
                  <wp:posOffset>125094</wp:posOffset>
                </wp:positionV>
                <wp:extent cx="6492240" cy="0"/>
                <wp:effectExtent l="0" t="0" r="2286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97BF8"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    </w:pict>
          </mc:Fallback>
        </mc:AlternateContent>
      </w:r>
      <w:r w:rsidRPr="00120424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0E024FAD" wp14:editId="09B7616A">
                <wp:simplePos x="0" y="0"/>
                <wp:positionH relativeFrom="column">
                  <wp:posOffset>-80010</wp:posOffset>
                </wp:positionH>
                <wp:positionV relativeFrom="paragraph">
                  <wp:posOffset>33654</wp:posOffset>
                </wp:positionV>
                <wp:extent cx="64922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BB005"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    </w:pict>
          </mc:Fallback>
        </mc:AlternateContent>
      </w:r>
    </w:p>
    <w:p w14:paraId="28AE4CD1" w14:textId="77777777" w:rsidR="00120424" w:rsidRPr="00120424" w:rsidRDefault="00120424" w:rsidP="00120424">
      <w:pPr>
        <w:spacing w:after="14" w:line="304" w:lineRule="auto"/>
        <w:ind w:left="-142" w:right="-568" w:hanging="10"/>
        <w:jc w:val="center"/>
        <w:rPr>
          <w:rFonts w:ascii="Cambria" w:eastAsia="Times New Roman" w:hAnsi="Cambria" w:cs="Times New Roman"/>
          <w:color w:val="0000FF"/>
          <w:sz w:val="18"/>
          <w:lang w:eastAsia="ru-RU"/>
        </w:rPr>
      </w:pPr>
      <w:r w:rsidRPr="00120424">
        <w:rPr>
          <w:rFonts w:ascii="Cambria" w:eastAsia="Times New Roman" w:hAnsi="Cambria" w:cs="Times New Roman"/>
          <w:color w:val="0000FF"/>
          <w:sz w:val="18"/>
          <w:lang w:eastAsia="ru-RU"/>
        </w:rPr>
        <w:t xml:space="preserve">363110, Республика Северная Осетия – Алания, с. Михайловское, ул. К. Либкнехта, 84;                                                </w:t>
      </w:r>
    </w:p>
    <w:p w14:paraId="41C5B4CF" w14:textId="77777777" w:rsidR="00120424" w:rsidRPr="00120424" w:rsidRDefault="00120424" w:rsidP="00120424">
      <w:pPr>
        <w:spacing w:after="14" w:line="304" w:lineRule="auto"/>
        <w:ind w:left="-142" w:right="-568" w:hanging="10"/>
        <w:jc w:val="center"/>
        <w:rPr>
          <w:rFonts w:ascii="Cambria" w:eastAsia="Times New Roman" w:hAnsi="Cambria" w:cs="Times New Roman"/>
          <w:color w:val="0000FF"/>
          <w:sz w:val="18"/>
          <w:lang w:eastAsia="ru-RU"/>
        </w:rPr>
      </w:pPr>
      <w:r w:rsidRPr="00120424">
        <w:rPr>
          <w:rFonts w:ascii="Cambria" w:eastAsia="Times New Roman" w:hAnsi="Cambria" w:cs="Times New Roman"/>
          <w:color w:val="0000FF"/>
          <w:sz w:val="18"/>
          <w:lang w:eastAsia="ru-RU"/>
        </w:rPr>
        <w:t xml:space="preserve">          тел./ факс: 8(86738) 23-01-06; 23-00-09, </w:t>
      </w:r>
      <w:r w:rsidRPr="00120424">
        <w:rPr>
          <w:rFonts w:ascii="Cambria" w:eastAsia="Times New Roman" w:hAnsi="Cambria" w:cs="Times New Roman"/>
          <w:color w:val="0000FF"/>
          <w:sz w:val="18"/>
          <w:u w:val="single"/>
          <w:lang w:val="en-US" w:eastAsia="ru-RU"/>
        </w:rPr>
        <w:t>http</w:t>
      </w:r>
      <w:r w:rsidRPr="00120424">
        <w:rPr>
          <w:rFonts w:ascii="Cambria" w:eastAsia="Times New Roman" w:hAnsi="Cambria" w:cs="Times New Roman"/>
          <w:color w:val="0000FF"/>
          <w:sz w:val="18"/>
          <w:u w:val="single"/>
          <w:lang w:eastAsia="ru-RU"/>
        </w:rPr>
        <w:t>://</w:t>
      </w:r>
      <w:proofErr w:type="spellStart"/>
      <w:r w:rsidRPr="00120424">
        <w:rPr>
          <w:rFonts w:ascii="Cambria" w:eastAsia="Times New Roman" w:hAnsi="Cambria" w:cs="Times New Roman"/>
          <w:color w:val="0000FF"/>
          <w:sz w:val="18"/>
          <w:u w:val="single"/>
          <w:lang w:eastAsia="ru-RU"/>
        </w:rPr>
        <w:t>адм-михайловское.рф</w:t>
      </w:r>
      <w:proofErr w:type="spellEnd"/>
      <w:r w:rsidRPr="00120424">
        <w:rPr>
          <w:rFonts w:ascii="Cambria" w:eastAsia="Times New Roman" w:hAnsi="Cambria" w:cs="Times New Roman"/>
          <w:color w:val="0000FF"/>
          <w:sz w:val="18"/>
          <w:lang w:eastAsia="ru-RU"/>
        </w:rPr>
        <w:t xml:space="preserve">, </w:t>
      </w:r>
      <w:r w:rsidRPr="00120424">
        <w:rPr>
          <w:rFonts w:ascii="Cambria" w:eastAsia="Times New Roman" w:hAnsi="Cambria" w:cs="Times New Roman"/>
          <w:color w:val="0000FF"/>
          <w:sz w:val="18"/>
          <w:lang w:val="en-US" w:eastAsia="ru-RU"/>
        </w:rPr>
        <w:t>e</w:t>
      </w:r>
      <w:r w:rsidRPr="00120424">
        <w:rPr>
          <w:rFonts w:ascii="Cambria" w:eastAsia="Times New Roman" w:hAnsi="Cambria" w:cs="Times New Roman"/>
          <w:color w:val="0000FF"/>
          <w:sz w:val="18"/>
          <w:lang w:eastAsia="ru-RU"/>
        </w:rPr>
        <w:t>-</w:t>
      </w:r>
      <w:r w:rsidRPr="00120424">
        <w:rPr>
          <w:rFonts w:ascii="Cambria" w:eastAsia="Times New Roman" w:hAnsi="Cambria" w:cs="Times New Roman"/>
          <w:color w:val="0000FF"/>
          <w:sz w:val="18"/>
          <w:lang w:val="en-US" w:eastAsia="ru-RU"/>
        </w:rPr>
        <w:t>mail</w:t>
      </w:r>
      <w:r w:rsidRPr="00120424">
        <w:rPr>
          <w:rFonts w:ascii="Cambria" w:eastAsia="Times New Roman" w:hAnsi="Cambria" w:cs="Times New Roman"/>
          <w:color w:val="0000FF"/>
          <w:sz w:val="18"/>
          <w:lang w:eastAsia="ru-RU"/>
        </w:rPr>
        <w:t xml:space="preserve">: </w:t>
      </w:r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val="en-US" w:eastAsia="ru-RU"/>
        </w:rPr>
        <w:t>s</w:t>
      </w:r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eastAsia="ru-RU"/>
        </w:rPr>
        <w:t>.</w:t>
      </w:r>
      <w:proofErr w:type="spellStart"/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val="en-US" w:eastAsia="ru-RU"/>
        </w:rPr>
        <w:t>adm</w:t>
      </w:r>
      <w:proofErr w:type="spellEnd"/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eastAsia="ru-RU"/>
        </w:rPr>
        <w:t>.</w:t>
      </w:r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val="en-US" w:eastAsia="ru-RU"/>
        </w:rPr>
        <w:t>mix</w:t>
      </w:r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eastAsia="ru-RU"/>
        </w:rPr>
        <w:t>@</w:t>
      </w:r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val="en-US" w:eastAsia="ru-RU"/>
        </w:rPr>
        <w:t>mail</w:t>
      </w:r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eastAsia="ru-RU"/>
        </w:rPr>
        <w:t>.</w:t>
      </w:r>
      <w:proofErr w:type="spellStart"/>
      <w:r w:rsidRPr="00120424">
        <w:rPr>
          <w:rFonts w:ascii="Cambria" w:eastAsia="Times New Roman" w:hAnsi="Cambria" w:cs="Times New Roman"/>
          <w:b/>
          <w:bCs/>
          <w:color w:val="000000"/>
          <w:sz w:val="18"/>
          <w:lang w:val="en-US" w:eastAsia="ru-RU"/>
        </w:rPr>
        <w:t>ru</w:t>
      </w:r>
      <w:proofErr w:type="spellEnd"/>
    </w:p>
    <w:p w14:paraId="623F736D" w14:textId="77777777" w:rsidR="00120424" w:rsidRPr="00120424" w:rsidRDefault="00120424" w:rsidP="00D732CD">
      <w:pPr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3BFF21" w14:textId="77777777" w:rsidR="00120424" w:rsidRPr="00120424" w:rsidRDefault="00120424" w:rsidP="00D732CD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4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  <w:r w:rsidRPr="0012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14:paraId="78F7F937" w14:textId="7C3EB5C3" w:rsidR="00120424" w:rsidRDefault="00120424" w:rsidP="00D732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B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2/1</w:t>
      </w:r>
      <w:r w:rsidRPr="0012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CB2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12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</w:t>
      </w:r>
      <w:r w:rsidRPr="00120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г.</w:t>
      </w:r>
    </w:p>
    <w:p w14:paraId="64C9A3C8" w14:textId="77777777" w:rsidR="0013761F" w:rsidRDefault="0013761F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14:paraId="269D2179" w14:textId="77777777" w:rsidR="0013761F" w:rsidRDefault="0013761F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lang w:eastAsia="ru-RU"/>
        </w:rPr>
      </w:pPr>
    </w:p>
    <w:p w14:paraId="585A6A07" w14:textId="77777777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Calibri" w:eastAsia="Times New Roman" w:hAnsi="Calibri" w:cs="Times New Roman"/>
          <w:b/>
          <w:bCs/>
          <w:color w:val="212121"/>
          <w:lang w:eastAsia="ru-RU"/>
        </w:rPr>
        <w:t>Об утверждении муниципальной программы</w:t>
      </w:r>
    </w:p>
    <w:p w14:paraId="1FA27F63" w14:textId="77777777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Calibri" w:eastAsia="Times New Roman" w:hAnsi="Calibri" w:cs="Times New Roman"/>
          <w:b/>
          <w:bCs/>
          <w:color w:val="212121"/>
          <w:lang w:eastAsia="ru-RU"/>
        </w:rPr>
        <w:t>«Профилактика незаконного потребления и</w:t>
      </w:r>
    </w:p>
    <w:p w14:paraId="37FDC192" w14:textId="77777777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Calibri" w:eastAsia="Times New Roman" w:hAnsi="Calibri" w:cs="Times New Roman"/>
          <w:b/>
          <w:bCs/>
          <w:color w:val="212121"/>
          <w:lang w:eastAsia="ru-RU"/>
        </w:rPr>
        <w:t>оборота наркотических средств и</w:t>
      </w:r>
    </w:p>
    <w:p w14:paraId="1CF7D841" w14:textId="77777777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Calibri" w:eastAsia="Times New Roman" w:hAnsi="Calibri" w:cs="Times New Roman"/>
          <w:b/>
          <w:bCs/>
          <w:color w:val="212121"/>
          <w:lang w:eastAsia="ru-RU"/>
        </w:rPr>
        <w:t>психотропных веществ, наркомании</w:t>
      </w:r>
    </w:p>
    <w:p w14:paraId="6B3003C3" w14:textId="2DBAE40B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Calibri" w:eastAsia="Times New Roman" w:hAnsi="Calibri" w:cs="Times New Roman"/>
          <w:b/>
          <w:bCs/>
          <w:color w:val="212121"/>
          <w:lang w:eastAsia="ru-RU"/>
        </w:rPr>
        <w:t xml:space="preserve">на территории </w:t>
      </w:r>
      <w:r w:rsidR="0013761F">
        <w:rPr>
          <w:rFonts w:ascii="Calibri" w:eastAsia="Times New Roman" w:hAnsi="Calibri" w:cs="Times New Roman"/>
          <w:b/>
          <w:bCs/>
          <w:color w:val="212121"/>
          <w:lang w:eastAsia="ru-RU"/>
        </w:rPr>
        <w:t>Михайловского</w:t>
      </w:r>
      <w:r w:rsidRPr="00C32119">
        <w:rPr>
          <w:rFonts w:ascii="Calibri" w:eastAsia="Times New Roman" w:hAnsi="Calibri" w:cs="Times New Roman"/>
          <w:b/>
          <w:bCs/>
          <w:color w:val="212121"/>
          <w:lang w:eastAsia="ru-RU"/>
        </w:rPr>
        <w:t xml:space="preserve"> сельского</w:t>
      </w:r>
    </w:p>
    <w:p w14:paraId="2C0D3AFD" w14:textId="281E3F07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Calibri" w:eastAsia="Times New Roman" w:hAnsi="Calibri" w:cs="Times New Roman"/>
          <w:b/>
          <w:bCs/>
          <w:color w:val="212121"/>
          <w:lang w:eastAsia="ru-RU"/>
        </w:rPr>
        <w:t xml:space="preserve"> поселения» на </w:t>
      </w:r>
      <w:r w:rsidR="0013761F">
        <w:rPr>
          <w:rFonts w:ascii="Calibri" w:eastAsia="Times New Roman" w:hAnsi="Calibri" w:cs="Times New Roman"/>
          <w:b/>
          <w:bCs/>
          <w:color w:val="212121"/>
          <w:lang w:eastAsia="ru-RU"/>
        </w:rPr>
        <w:t>2023 год</w:t>
      </w:r>
    </w:p>
    <w:p w14:paraId="129CCC29" w14:textId="77777777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245108FA" w14:textId="276692B8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Calibri" w:eastAsia="Times New Roman" w:hAnsi="Calibri" w:cs="Times New Roman"/>
          <w:color w:val="212121"/>
          <w:sz w:val="24"/>
          <w:szCs w:val="24"/>
          <w:lang w:eastAsia="ru-RU"/>
        </w:rPr>
        <w:t>            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целях противодействия незаконному обороту наркотиков на территории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поселения, профилактики правонарушений, связанных с употреблением и распространением наркотических и психотропных веществ, руководствуясь Уставом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поселения, администрация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Республики Северная Осетия - Алания</w:t>
      </w:r>
    </w:p>
    <w:p w14:paraId="53D22E9E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76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постановляет:</w:t>
      </w:r>
    </w:p>
    <w:p w14:paraId="41534E65" w14:textId="643F332F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1. Утвердить муниципальную программу «Профилактика незаконного потребления наркотических средств и психотропных веществ, наркомании на территории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поселения» на </w:t>
      </w:r>
      <w:r w:rsidR="0023277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2023 год</w:t>
      </w:r>
      <w:bookmarkStart w:id="0" w:name="_GoBack"/>
      <w:bookmarkEnd w:id="0"/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согласно приложению. </w:t>
      </w:r>
    </w:p>
    <w:p w14:paraId="33F36138" w14:textId="74C790B2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Опубликовать настоящее постановление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официальном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сайте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органов местного самоуправления </w:t>
      </w:r>
      <w:proofErr w:type="gramStart"/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 сельского</w:t>
      </w:r>
      <w:proofErr w:type="gramEnd"/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поселения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РСО-Алания</w:t>
      </w:r>
    </w:p>
    <w:p w14:paraId="1AE563BC" w14:textId="4DD873BE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Постановление вступает в силу со дня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его подписания и опубликования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6D2FD439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14:paraId="58544C0D" w14:textId="03DD2495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14:paraId="34F67693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E2FB5CC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Глава администрации  </w:t>
      </w:r>
    </w:p>
    <w:p w14:paraId="375E4F7E" w14:textId="64DDCDA0" w:rsidR="00C32119" w:rsidRPr="00C32119" w:rsidRDefault="0013761F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Михайловского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        </w:t>
      </w:r>
      <w:r w:rsidR="00C32119" w:rsidRPr="00C32119">
        <w:rPr>
          <w:rFonts w:ascii="Calibri" w:eastAsia="Times New Roman" w:hAnsi="Calibri" w:cs="Times New Roman"/>
          <w:color w:val="212121"/>
          <w:sz w:val="24"/>
          <w:szCs w:val="24"/>
          <w:lang w:eastAsia="ru-RU"/>
        </w:rPr>
        <w:t>                                                                  </w:t>
      </w:r>
      <w:r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А. В. </w:t>
      </w:r>
      <w:proofErr w:type="spellStart"/>
      <w:r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Хубаев</w:t>
      </w:r>
      <w:proofErr w:type="spellEnd"/>
    </w:p>
    <w:p w14:paraId="381C5C55" w14:textId="77777777" w:rsidR="00C32119" w:rsidRP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330EEE43" w14:textId="77777777" w:rsidR="00C32119" w:rsidRPr="00C32119" w:rsidRDefault="00C32119" w:rsidP="00C32119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Calibri" w:eastAsia="Times New Roman" w:hAnsi="Calibri" w:cs="Times New Roman"/>
          <w:color w:val="212121"/>
          <w:lang w:eastAsia="ru-RU"/>
        </w:rPr>
        <w:t> </w:t>
      </w:r>
    </w:p>
    <w:p w14:paraId="5ED761D2" w14:textId="77777777" w:rsidR="00C32119" w:rsidRDefault="00C32119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14:paraId="51897E1A" w14:textId="77777777" w:rsidR="0013761F" w:rsidRPr="00C32119" w:rsidRDefault="0013761F" w:rsidP="00C32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2C265535" w14:textId="77777777" w:rsidR="0013761F" w:rsidRDefault="0013761F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07D09B32" w14:textId="77777777" w:rsidR="00C32119" w:rsidRPr="00C32119" w:rsidRDefault="00C32119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 №1</w:t>
      </w:r>
    </w:p>
    <w:p w14:paraId="68DE81D6" w14:textId="77777777" w:rsidR="00C32119" w:rsidRPr="00C32119" w:rsidRDefault="00C32119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постановлению администрации</w:t>
      </w:r>
    </w:p>
    <w:p w14:paraId="3B27E32E" w14:textId="6E0C7E86" w:rsidR="00C32119" w:rsidRPr="00C32119" w:rsidRDefault="0013761F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Михайловского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сельского поселения</w:t>
      </w:r>
    </w:p>
    <w:p w14:paraId="04433FE5" w14:textId="16110437" w:rsidR="00C32119" w:rsidRPr="00C32119" w:rsidRDefault="0013761F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Пригородного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</w:t>
      </w:r>
    </w:p>
    <w:p w14:paraId="22F6E20D" w14:textId="678B0004" w:rsidR="00C32119" w:rsidRPr="00C32119" w:rsidRDefault="0013761F" w:rsidP="001376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РСО-Алания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от </w:t>
      </w:r>
      <w:r w:rsidR="00CB24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17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1.2023</w:t>
      </w:r>
      <w:r w:rsidR="00C32119"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</w:t>
      </w:r>
      <w:r w:rsidR="00CB24B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2/1</w:t>
      </w:r>
    </w:p>
    <w:p w14:paraId="744AC67D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3ADAB55" w14:textId="00295963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Муниципальная программа «Профилактика незаконного потребления и оборота наркотических средств и психотропных веществ, наркомании на территории </w:t>
      </w:r>
      <w:r w:rsidR="0013761F" w:rsidRPr="001376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сельского поселения» на </w:t>
      </w:r>
      <w:r w:rsidR="0013761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2023 год</w:t>
      </w: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.</w:t>
      </w:r>
    </w:p>
    <w:p w14:paraId="4D56CD5B" w14:textId="77777777" w:rsidR="0013761F" w:rsidRDefault="0013761F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14:paraId="64E3E571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</w:p>
    <w:p w14:paraId="15E61BFC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7CC56A8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Паспорт Программы.</w:t>
      </w:r>
    </w:p>
    <w:p w14:paraId="35254924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273C94F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Характеристика проблемы, на решение которой направлена Программа.</w:t>
      </w:r>
    </w:p>
    <w:p w14:paraId="5EFED6BB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180A7A9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Цель, задачи, сроки реализации.</w:t>
      </w:r>
    </w:p>
    <w:p w14:paraId="6FACF587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954350D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Механизм реализации Программы и контроль за ходом ее выполнения.</w:t>
      </w:r>
    </w:p>
    <w:p w14:paraId="0E841B0D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D0E87B4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Оценка социально-экономической эффективности реализации Программы.</w:t>
      </w:r>
    </w:p>
    <w:p w14:paraId="3178F742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8B263FD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Перечень программных мероприятий.</w:t>
      </w:r>
    </w:p>
    <w:p w14:paraId="3EB29F8D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59FB85D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B70C750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09B27BE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B50A282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F76F9B8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256CCEF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57008C11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              1. Паспорт Программы</w:t>
      </w:r>
    </w:p>
    <w:p w14:paraId="4B0A5E91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                     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5665"/>
      </w:tblGrid>
      <w:tr w:rsidR="00C32119" w:rsidRPr="00C32119" w14:paraId="1143FF5E" w14:textId="77777777" w:rsidTr="00C32119"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AAADA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66A7" w14:textId="23EEFAD5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незаконного потребления и оборота наркотических средств и психотропных веществ, наркомании на территории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на </w:t>
            </w:r>
            <w:r w:rsid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2119" w:rsidRPr="00C32119" w14:paraId="30E4DFFE" w14:textId="77777777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885CC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14:paraId="7421DC57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EF1E9" w14:textId="2978817F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01C4" w:rsidRP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14:paraId="22635EAC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08.01.1998 № 3-ФЗ «О наркотических средствах и психотропных веществах»;</w:t>
            </w:r>
          </w:p>
          <w:p w14:paraId="797117D5" w14:textId="77777777" w:rsidR="003701C4" w:rsidRDefault="00C32119" w:rsidP="00370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701C4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18.10.2007 N 1374</w:t>
            </w:r>
          </w:p>
          <w:p w14:paraId="02AC3607" w14:textId="77777777" w:rsidR="003701C4" w:rsidRDefault="003701C4" w:rsidP="00370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(ред. от 31.10.2022)</w:t>
            </w:r>
          </w:p>
          <w:p w14:paraId="5933BCF5" w14:textId="2729B27C" w:rsidR="00C32119" w:rsidRPr="00C32119" w:rsidRDefault="003701C4" w:rsidP="003701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 дополнительных мерах по противодействию незаконному обороту наркотических средств, психотропных веществ и их прекурсоров"</w:t>
            </w:r>
          </w:p>
        </w:tc>
      </w:tr>
      <w:tr w:rsidR="00C32119" w:rsidRPr="00C32119" w14:paraId="47BB7456" w14:textId="77777777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1D6B5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6C9E0" w14:textId="13CECEBA" w:rsidR="00C32119" w:rsidRPr="00C32119" w:rsidRDefault="00C32119" w:rsidP="0037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   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</w:tr>
      <w:tr w:rsidR="00C32119" w:rsidRPr="00C32119" w14:paraId="733B9FD3" w14:textId="77777777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AD889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Разработчик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2030C" w14:textId="2F6F6345" w:rsidR="00C32119" w:rsidRPr="00C32119" w:rsidRDefault="00C32119" w:rsidP="00370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  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</w:tr>
      <w:tr w:rsidR="00C32119" w:rsidRPr="00C32119" w14:paraId="0A5BB5DB" w14:textId="77777777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F51E5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59BED" w14:textId="52DA2EB6" w:rsidR="00C32119" w:rsidRPr="00C32119" w:rsidRDefault="00C32119" w:rsidP="0037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 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proofErr w:type="gramEnd"/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</w:tr>
      <w:tr w:rsidR="00C32119" w:rsidRPr="00C32119" w14:paraId="69E46935" w14:textId="77777777" w:rsidTr="00C32119">
        <w:tc>
          <w:tcPr>
            <w:tcW w:w="37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5577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программы: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7BE4D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14:paraId="7B5C646A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заболеваемости населения наркоманией;</w:t>
            </w:r>
          </w:p>
          <w:p w14:paraId="22852B8C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предупреждение, выявление и пресечение незаконного оборота наркотиков и их прекурсоров</w:t>
            </w:r>
          </w:p>
        </w:tc>
      </w:tr>
      <w:tr w:rsidR="00C32119" w:rsidRPr="00C32119" w14:paraId="17D658B6" w14:textId="77777777" w:rsidTr="00C32119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A4FDCD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9A2BA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14:paraId="54D479C8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профилактических мероприятий по сокращению незаконного потребления наркотиков;</w:t>
            </w:r>
          </w:p>
          <w:p w14:paraId="7650E10B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ограничение доступности наркотиков, находящихся в незаконном обороте;</w:t>
            </w:r>
          </w:p>
        </w:tc>
      </w:tr>
      <w:tr w:rsidR="00C32119" w:rsidRPr="00C32119" w14:paraId="1270911A" w14:textId="77777777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5FF62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 реализации</w:t>
            </w:r>
            <w:proofErr w:type="gramEnd"/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программы: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30E19" w14:textId="0F69B05C" w:rsidR="00C32119" w:rsidRPr="00C32119" w:rsidRDefault="003701C4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C32119" w:rsidRPr="00C32119" w14:paraId="56E85582" w14:textId="77777777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B58E2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D7FB0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финансирования.</w:t>
            </w:r>
          </w:p>
        </w:tc>
      </w:tr>
      <w:tr w:rsidR="00C32119" w:rsidRPr="00C32119" w14:paraId="1D4D1FD2" w14:textId="77777777" w:rsidTr="00C32119">
        <w:tc>
          <w:tcPr>
            <w:tcW w:w="37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53C83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исполнением Программы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F30B9" w14:textId="1A508C48" w:rsidR="00C32119" w:rsidRPr="00C32119" w:rsidRDefault="00C32119" w:rsidP="0037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  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proofErr w:type="gramEnd"/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</w:tr>
    </w:tbl>
    <w:tbl>
      <w:tblPr>
        <w:tblpPr w:leftFromText="180" w:rightFromText="180" w:vertAnchor="text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4"/>
        <w:gridCol w:w="3411"/>
      </w:tblGrid>
      <w:tr w:rsidR="00C32119" w:rsidRPr="00C32119" w14:paraId="06B26297" w14:textId="77777777" w:rsidTr="00C32119">
        <w:tc>
          <w:tcPr>
            <w:tcW w:w="3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8372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Ожидаемые конечные       результаты       реализации      Программы</w:t>
            </w:r>
          </w:p>
        </w:tc>
        <w:tc>
          <w:tcPr>
            <w:tcW w:w="58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832F" w14:textId="1D177E16" w:rsidR="00C32119" w:rsidRPr="00C32119" w:rsidRDefault="00C32119" w:rsidP="003701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в </w:t>
            </w:r>
            <w:proofErr w:type="gramStart"/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Михайловском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сельском</w:t>
            </w:r>
            <w:proofErr w:type="gramEnd"/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поселении </w:t>
            </w:r>
            <w:r w:rsidR="0013761F" w:rsidRPr="0013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Пригородного</w:t>
            </w:r>
            <w:r w:rsidRPr="00C32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370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РСО-Алания</w:t>
            </w:r>
          </w:p>
        </w:tc>
      </w:tr>
    </w:tbl>
    <w:p w14:paraId="047CFD65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A11CA8E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79492A3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9CA4405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FA02E43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2F1B8DE4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4F1F3D97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проблемы, на решение которой направлена Программа</w:t>
      </w:r>
    </w:p>
    <w:p w14:paraId="7C8ABAEB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131CD3E" w14:textId="2070F6DA" w:rsidR="00C32119" w:rsidRPr="00C32119" w:rsidRDefault="00C32119" w:rsidP="003701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 противодействию злоупотреблению наркотиками и их незаконному обороту на </w:t>
      </w:r>
      <w:r w:rsidR="0037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год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РСО-Алания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в соответствии с </w:t>
      </w:r>
      <w:r w:rsidR="003701C4" w:rsidRP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 w:rsid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701C4" w:rsidRP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РФ от 23 ноября 2020 г. N 733 "Об утверждении Стратегии государственной антинаркотической политики Российской Федерации на период до 2030 года"</w:t>
      </w:r>
      <w:r w:rsid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Федеральным</w:t>
      </w:r>
      <w:r w:rsidR="003701C4" w:rsidRPr="00C3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701C4" w:rsidRPr="00C3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08.01.1998 № 3-ФЗ «О наркотических сред</w:t>
      </w:r>
      <w:r w:rsidR="003701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ствах и психотропных веществах»,</w:t>
      </w:r>
      <w:r w:rsidR="003701C4" w:rsidRPr="00C32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1C4">
        <w:rPr>
          <w:rFonts w:ascii="Times New Roman" w:hAnsi="Times New Roman" w:cs="Times New Roman"/>
          <w:sz w:val="24"/>
          <w:szCs w:val="24"/>
        </w:rPr>
        <w:t>Указом Президента РФ от 18.10.2007 N 1374 "О дополнительных мерах по противодействию незаконному обороту наркотических средств, психотропных веществ и их прекурсоров"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Наркомания как социально и криминально опасное явление присутствовала в жизни общества на всех стадиях его развития. Однако наиболее высокого уровня ее распространение достигло в последнее десятилетие XX века, сформировавшись в глобальную </w:t>
      </w:r>
      <w:proofErr w:type="spellStart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наркоугрозу</w:t>
      </w:r>
      <w:proofErr w:type="spellEnd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уже привела к необратимой деградации и гибели огромного числа людей, выступая катализатором общего роста преступности, теневой экономики и коррупции. Уводя трудовые ресурсы от созидательных процессов, наркомания разрушает здоровье людей, подрывает морально-этические и культурные устои общества и тем самым выступает одной из основных угроз безопасности страны и сохранению ее человеческого потенциала.</w:t>
      </w:r>
    </w:p>
    <w:p w14:paraId="1E9BB7BD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 </w:t>
      </w:r>
      <w:proofErr w:type="spellStart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наркоситуацию</w:t>
      </w:r>
      <w:proofErr w:type="spellEnd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внимание, как производителей, так и потребителей.</w:t>
      </w:r>
    </w:p>
    <w:p w14:paraId="56E49D02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складывающейся </w:t>
      </w:r>
      <w:proofErr w:type="spellStart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дает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социально-экономических последствий противоправного потребления наркотиков и их незаконного оборота.</w:t>
      </w:r>
    </w:p>
    <w:p w14:paraId="1B683D48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Критерием оценки эффективности Программы станет снижение уровня заболеваемости синдромом зависимости от наркотических средств и сдерживание распространения незаконного потребления наркотиков путем программных мероприятий, как среди несовершеннолетних, так и среди взрослого населения.</w:t>
      </w:r>
    </w:p>
    <w:p w14:paraId="0903A7AF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6C44A4B6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Цель и задачи программы, сроки реализации</w:t>
      </w:r>
    </w:p>
    <w:p w14:paraId="206FC68A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B206FAD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Основной целью программы является противодействие незаконному обороту наркотиков на территории сельского поселения, профилактика </w:t>
      </w:r>
      <w:proofErr w:type="gramStart"/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правонарушений</w:t>
      </w:r>
      <w:proofErr w:type="gramEnd"/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связанных с употреблением и распространением наркотических и психотропных веществ.</w:t>
      </w:r>
    </w:p>
    <w:p w14:paraId="26692DFF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необходимо решение следующих</w:t>
      </w:r>
    </w:p>
    <w:p w14:paraId="2C1643B7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задач:</w:t>
      </w:r>
    </w:p>
    <w:p w14:paraId="6D30802C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профилактических мероприятий по сокращению незаконного потребления наркотиков;</w:t>
      </w:r>
    </w:p>
    <w:p w14:paraId="78B1F6C4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ограничение доступности наркотиков, находящихся в незаконном обороте;</w:t>
      </w:r>
    </w:p>
    <w:p w14:paraId="5E54B4DD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и безопасного образа жизни, формирование у молодежи антинаркотических установок;</w:t>
      </w:r>
    </w:p>
    <w:p w14:paraId="72AB5F45" w14:textId="2E4D2AB9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</w:t>
      </w:r>
      <w:r w:rsidR="0037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квартальное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 комплексного мониторинга </w:t>
      </w:r>
      <w:proofErr w:type="spellStart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наркоситуации</w:t>
      </w:r>
      <w:proofErr w:type="spellEnd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</w:t>
      </w:r>
      <w:proofErr w:type="gramStart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;</w:t>
      </w:r>
      <w:proofErr w:type="gramEnd"/>
    </w:p>
    <w:p w14:paraId="3372C3DE" w14:textId="0A807BAC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37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правоохранительным органам в борьбе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наиболее опасными формами незаконного оборота наркотиков;</w:t>
      </w:r>
    </w:p>
    <w:p w14:paraId="54D0E168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альтернативного поведения подростков, массовое внедрение физической культуры, спорта.</w:t>
      </w:r>
    </w:p>
    <w:p w14:paraId="6C6430BD" w14:textId="3786D67D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proofErr w:type="gramStart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  реализации</w:t>
      </w:r>
      <w:proofErr w:type="gramEnd"/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программы: </w:t>
      </w:r>
      <w:r w:rsidR="003701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г.</w:t>
      </w:r>
    </w:p>
    <w:p w14:paraId="5AAEBA52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C2EB8C6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Механизм реализации Программы и контроль за ходом ее выполнения</w:t>
      </w:r>
    </w:p>
    <w:p w14:paraId="27736DBB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24564B2" w14:textId="194DF482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Михайловского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13761F" w:rsidRPr="00137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района.</w:t>
      </w:r>
    </w:p>
    <w:p w14:paraId="0B34B844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008DB3A4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C321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социально-экономической эффективности реализации Программы</w:t>
      </w:r>
    </w:p>
    <w:p w14:paraId="57315120" w14:textId="77777777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1A021B76" w14:textId="720E4C80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</w:t>
      </w:r>
      <w:r w:rsidR="003701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борьбе с незаконным оборотом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употреблением наркотиков на территории поселения.</w:t>
      </w:r>
    </w:p>
    <w:p w14:paraId="5DE42CD9" w14:textId="7C6A79A6" w:rsidR="00C32119" w:rsidRPr="00C32119" w:rsidRDefault="00C32119" w:rsidP="001376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</w:t>
      </w:r>
      <w:r w:rsidR="003701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Михайловском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сельском поселении</w:t>
      </w:r>
      <w:r w:rsidRPr="00C3211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="0013761F" w:rsidRPr="0013761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Пригородного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муниципального района </w:t>
      </w:r>
      <w:r w:rsidR="003701C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РСО-Алания</w:t>
      </w: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15995667" w14:textId="77777777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36947187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14:paraId="7DCAFE40" w14:textId="300C1E62" w:rsidR="00C32119" w:rsidRPr="00C32119" w:rsidRDefault="00C32119" w:rsidP="001376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F88CA58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Перечень мероприятий Программы</w:t>
      </w:r>
    </w:p>
    <w:p w14:paraId="6DC77DCA" w14:textId="77777777" w:rsidR="00C32119" w:rsidRPr="00C32119" w:rsidRDefault="00C32119" w:rsidP="001376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C3211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tbl>
      <w:tblPr>
        <w:tblW w:w="9448" w:type="dxa"/>
        <w:tblInd w:w="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093"/>
        <w:gridCol w:w="1232"/>
        <w:gridCol w:w="611"/>
        <w:gridCol w:w="1279"/>
        <w:gridCol w:w="1881"/>
        <w:gridCol w:w="809"/>
      </w:tblGrid>
      <w:tr w:rsidR="003701C4" w:rsidRPr="00C32119" w14:paraId="66B4C9C7" w14:textId="77777777" w:rsidTr="003701C4">
        <w:trPr>
          <w:trHeight w:val="39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93196E9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№ п/п</w:t>
            </w:r>
          </w:p>
          <w:p w14:paraId="1E772B1C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14:paraId="5CBD8911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E403E58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Наименование </w:t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мероприятия</w:t>
            </w:r>
          </w:p>
          <w:p w14:paraId="31A4A8C3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14:paraId="14EAFEC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3E06F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Исполнитель</w:t>
            </w:r>
          </w:p>
          <w:p w14:paraId="649F162A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14:paraId="46222592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2708237D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Срок </w:t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испол</w:t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softHyphen/>
            </w:r>
            <w:r w:rsidRPr="00C3211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нения (год)</w:t>
            </w:r>
          </w:p>
        </w:tc>
        <w:tc>
          <w:tcPr>
            <w:tcW w:w="26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E4636E4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Источники и объем финансирования</w:t>
            </w:r>
          </w:p>
        </w:tc>
      </w:tr>
      <w:tr w:rsidR="003701C4" w:rsidRPr="00C32119" w14:paraId="467FA473" w14:textId="77777777" w:rsidTr="003701C4">
        <w:trPr>
          <w:trHeight w:val="72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ADC85C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EC4EEE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9CF4AD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63601F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3C6B65D8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14:paraId="7F2EEE79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Объем финансирования (рублей)</w:t>
            </w:r>
          </w:p>
        </w:tc>
      </w:tr>
      <w:tr w:rsidR="003701C4" w:rsidRPr="00C32119" w14:paraId="38FBD750" w14:textId="77777777" w:rsidTr="003701C4">
        <w:trPr>
          <w:trHeight w:val="33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D4996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0F0001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80078C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AE4FE4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3BA2FD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E8907D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</w:tr>
      <w:tr w:rsidR="00C32119" w:rsidRPr="00C32119" w14:paraId="3772DC76" w14:textId="77777777" w:rsidTr="003701C4">
        <w:trPr>
          <w:trHeight w:val="323"/>
        </w:trPr>
        <w:tc>
          <w:tcPr>
            <w:tcW w:w="944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07FF1FA" w14:textId="545939F7" w:rsidR="00C32119" w:rsidRPr="00C32119" w:rsidRDefault="00C3211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shd w:val="clear" w:color="auto" w:fill="FFFFFF"/>
                <w:lang w:eastAsia="ru-RU"/>
              </w:rPr>
              <w:t>1. Информационно-пропагандистское направление профилактики </w:t>
            </w:r>
            <w:r w:rsidR="00CB24BF" w:rsidRPr="00CB24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незаконного потребления и</w:t>
            </w:r>
            <w:r w:rsidR="00CB24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24BF" w:rsidRPr="00CB24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оборота наркотических средств и</w:t>
            </w:r>
            <w:r w:rsidR="00CB24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CB24BF" w:rsidRPr="00CB24B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shd w:val="clear" w:color="auto" w:fill="FFFFFF"/>
                <w:lang w:eastAsia="ru-RU"/>
              </w:rPr>
              <w:t>психотропных веществ, наркомании</w:t>
            </w:r>
          </w:p>
        </w:tc>
      </w:tr>
      <w:tr w:rsidR="003701C4" w:rsidRPr="00C32119" w14:paraId="394166F2" w14:textId="77777777" w:rsidTr="003701C4">
        <w:trPr>
          <w:trHeight w:val="152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807023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5ABD50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1D94A9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Администрация</w:t>
            </w:r>
          </w:p>
          <w:p w14:paraId="13DCCEC5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F517F6" w14:textId="3D2D9D95" w:rsidR="00C32119" w:rsidRPr="00C32119" w:rsidRDefault="003701C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A4FB48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48B481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3701C4" w:rsidRPr="00C32119" w14:paraId="7CB7ADB1" w14:textId="77777777" w:rsidTr="003701C4">
        <w:trPr>
          <w:trHeight w:val="1582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172097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1.2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4A100F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Контроль за неиспользуемыми земельными участками на предмет выявления фактов произрастания или незаконного культивирования </w:t>
            </w:r>
            <w:proofErr w:type="spellStart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растений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56C2B4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32783029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DC5449" w14:textId="7C7B69F6" w:rsidR="00C32119" w:rsidRPr="00C32119" w:rsidRDefault="003701C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9A419E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AD44714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</w:tr>
      <w:tr w:rsidR="003701C4" w:rsidRPr="00C32119" w14:paraId="56749A5F" w14:textId="77777777" w:rsidTr="003701C4">
        <w:trPr>
          <w:trHeight w:val="197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8F60EE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1.3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086473A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6761D2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1B20A8E8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FC8A2C" w14:textId="12EE72FF" w:rsidR="00C32119" w:rsidRPr="00C32119" w:rsidRDefault="003701C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4D952C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  <w:p w14:paraId="406094F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40D693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14:paraId="2A39A9CA" w14:textId="77777777" w:rsidTr="003701C4">
        <w:trPr>
          <w:trHeight w:val="170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53079A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1.4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65777A9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Взаимодействие с участковым инспектором по профилактической работе с населением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4966AA1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49859354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сельского поселения, участковый инспектор </w:t>
            </w:r>
            <w:proofErr w:type="gramStart"/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( по</w:t>
            </w:r>
            <w:proofErr w:type="gramEnd"/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согласованию)</w:t>
            </w:r>
          </w:p>
          <w:p w14:paraId="2471ECA3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18FEB01" w14:textId="028DB89D" w:rsidR="00C32119" w:rsidRPr="00C32119" w:rsidRDefault="003701C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374B45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4F81F6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14:paraId="19CA94AB" w14:textId="77777777" w:rsidTr="003701C4">
        <w:trPr>
          <w:trHeight w:val="1298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3361A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shd w:val="clear" w:color="auto" w:fill="FFFFFF"/>
                <w:lang w:eastAsia="ru-RU"/>
              </w:rPr>
              <w:t>1.5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372C00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Распространение в местах массового пребывания людей информационных материалов (листовок, буклетов) на антинаркотическую тематику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9FC308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5209F6BD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  <w:p w14:paraId="634B9763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5FB8BED" w14:textId="4F39AD9E" w:rsidR="00C32119" w:rsidRPr="00C32119" w:rsidRDefault="003701C4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  <w:r w:rsidR="00CB24B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(третий квартал)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33F090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A0D2FA" w14:textId="117CEE7F" w:rsidR="00C32119" w:rsidRPr="00C32119" w:rsidRDefault="00CB24BF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100</w:t>
            </w:r>
            <w:r w:rsidR="00C32119"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00</w:t>
            </w:r>
          </w:p>
        </w:tc>
      </w:tr>
      <w:tr w:rsidR="003701C4" w:rsidRPr="00C32119" w14:paraId="6884168E" w14:textId="77777777" w:rsidTr="003701C4">
        <w:trPr>
          <w:trHeight w:val="144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51745E" w14:textId="09158087" w:rsidR="00C32119" w:rsidRPr="00C32119" w:rsidRDefault="00C3211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lastRenderedPageBreak/>
              <w:t>1.</w:t>
            </w:r>
            <w:r w:rsidR="00CB24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EA382E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и проведение профилактических мероприятий, посвященных Международному дню борьбы с наркоманией и наркобизнесом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F7A041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56FCD0B5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DF997A" w14:textId="5F1D3528" w:rsidR="00C32119" w:rsidRPr="00C32119" w:rsidRDefault="00CB24BF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0FC27A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3A47E0A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14:paraId="14153E16" w14:textId="77777777" w:rsidTr="003701C4">
        <w:trPr>
          <w:trHeight w:val="148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622605" w14:textId="5BF7A889" w:rsidR="00C32119" w:rsidRPr="00C32119" w:rsidRDefault="00C3211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CB24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595EE5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Проведение в учреждениях культуры агитационной работы по профилактике наркомании и формировании здорового образа жизни: «Скажем наркотикам нет»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9A18D6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0BB79293" w14:textId="0686764E" w:rsidR="00C32119" w:rsidRPr="00C32119" w:rsidRDefault="00CB24BF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  <w:p w14:paraId="498418AE" w14:textId="5C015575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</w:p>
          <w:p w14:paraId="6BB3B77B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92D594" w14:textId="758D8AA7" w:rsidR="00C32119" w:rsidRPr="00C32119" w:rsidRDefault="00CB24BF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187E2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ADAEBD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14:paraId="5717AFA8" w14:textId="77777777" w:rsidTr="003701C4">
        <w:trPr>
          <w:trHeight w:val="142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FB9907" w14:textId="7886A156" w:rsidR="00C32119" w:rsidRPr="00C32119" w:rsidRDefault="00C3211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CB24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82A5C84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Организация и проведение профилактики потребления наркотиков в школе, а также проведение классных часов и родительских собраний на антинаркотическую тематику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2BE58E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1B125BDE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поселения,</w:t>
            </w:r>
          </w:p>
          <w:p w14:paraId="2A5B20FA" w14:textId="6C19D698" w:rsidR="00C32119" w:rsidRPr="00C32119" w:rsidRDefault="00CB24BF" w:rsidP="00CB2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МБОУ</w:t>
            </w:r>
            <w:r w:rsidRPr="00CB24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СОШ ИМ.</w:t>
            </w:r>
            <w:r w:rsidRPr="00CB24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ГЕРОЯ СОВЕТСКОГО СОЮЗА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А. М.</w:t>
            </w:r>
            <w:r w:rsidRPr="00CB24B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 xml:space="preserve"> СЕЛЮТИНА </w:t>
            </w:r>
          </w:p>
          <w:p w14:paraId="050CDBAF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 (по согласованию)</w:t>
            </w:r>
          </w:p>
          <w:p w14:paraId="59547947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8BD752F" w14:textId="25F4C58C" w:rsidR="00C32119" w:rsidRPr="00C32119" w:rsidRDefault="00CB24BF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453E21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66D3859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14:paraId="53902B22" w14:textId="77777777" w:rsidTr="003701C4">
        <w:trPr>
          <w:trHeight w:val="141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99BDDF" w14:textId="624F649A" w:rsidR="00C32119" w:rsidRPr="00C32119" w:rsidRDefault="00C32119" w:rsidP="00CB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="00CB24B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15D31A" w14:textId="77777777" w:rsidR="00C32119" w:rsidRPr="00C32119" w:rsidRDefault="00C32119" w:rsidP="001376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Выявление и уничтожение очагов произрастания конопли, мака и других дикорастущих </w:t>
            </w:r>
            <w:proofErr w:type="spellStart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 растений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650640A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Администрация</w:t>
            </w:r>
          </w:p>
          <w:p w14:paraId="551A9412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7AF5878" w14:textId="3B2CDAF0" w:rsidR="00C32119" w:rsidRPr="00C32119" w:rsidRDefault="00CB24BF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CE1DCF2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Не предусмотрено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FE5F261" w14:textId="77777777" w:rsidR="00C32119" w:rsidRPr="00C32119" w:rsidRDefault="00C32119" w:rsidP="001376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</w:t>
            </w:r>
          </w:p>
        </w:tc>
      </w:tr>
      <w:tr w:rsidR="003701C4" w:rsidRPr="00C32119" w14:paraId="58657B96" w14:textId="77777777" w:rsidTr="003701C4"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D3A485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5B751B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</w:pPr>
            <w:r w:rsidRPr="00C3211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2" w:type="dxa"/>
            <w:shd w:val="clear" w:color="auto" w:fill="FFFFFF"/>
            <w:vAlign w:val="center"/>
            <w:hideMark/>
          </w:tcPr>
          <w:p w14:paraId="55A87123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shd w:val="clear" w:color="auto" w:fill="FFFFFF"/>
            <w:vAlign w:val="center"/>
            <w:hideMark/>
          </w:tcPr>
          <w:p w14:paraId="3A092DDF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FFFFFF"/>
            <w:vAlign w:val="center"/>
            <w:hideMark/>
          </w:tcPr>
          <w:p w14:paraId="0D319BE8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shd w:val="clear" w:color="auto" w:fill="FFFFFF"/>
            <w:vAlign w:val="center"/>
            <w:hideMark/>
          </w:tcPr>
          <w:p w14:paraId="4336C93B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  <w:shd w:val="clear" w:color="auto" w:fill="FFFFFF"/>
            <w:vAlign w:val="center"/>
            <w:hideMark/>
          </w:tcPr>
          <w:p w14:paraId="27D2ADE2" w14:textId="77777777" w:rsidR="00C32119" w:rsidRPr="00C32119" w:rsidRDefault="00C32119" w:rsidP="0013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503DDF" w14:textId="5F8274F6" w:rsidR="00614B6C" w:rsidRPr="0013761F" w:rsidRDefault="00614B6C" w:rsidP="0013761F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14B6C" w:rsidRPr="0013761F" w:rsidSect="00D732C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6C"/>
    <w:rsid w:val="00035387"/>
    <w:rsid w:val="00063F16"/>
    <w:rsid w:val="00120424"/>
    <w:rsid w:val="0013761F"/>
    <w:rsid w:val="00162904"/>
    <w:rsid w:val="0023277D"/>
    <w:rsid w:val="003701C4"/>
    <w:rsid w:val="004041D0"/>
    <w:rsid w:val="00614B6C"/>
    <w:rsid w:val="006B36BE"/>
    <w:rsid w:val="00C32119"/>
    <w:rsid w:val="00CB24BF"/>
    <w:rsid w:val="00D732CD"/>
    <w:rsid w:val="00E7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9673"/>
  <w15:chartTrackingRefBased/>
  <w15:docId w15:val="{B0AD306C-08A2-4BDA-9E99-BFED218B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042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32119"/>
    <w:rPr>
      <w:b/>
      <w:bCs/>
    </w:rPr>
  </w:style>
  <w:style w:type="paragraph" w:customStyle="1" w:styleId="default">
    <w:name w:val="default"/>
    <w:basedOn w:val="a"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C3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2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Плахотник Альбина Владимировна</dc:creator>
  <cp:keywords/>
  <dc:description/>
  <cp:lastModifiedBy>Руслан</cp:lastModifiedBy>
  <cp:revision>5</cp:revision>
  <cp:lastPrinted>2023-02-21T06:00:00Z</cp:lastPrinted>
  <dcterms:created xsi:type="dcterms:W3CDTF">2023-02-20T10:17:00Z</dcterms:created>
  <dcterms:modified xsi:type="dcterms:W3CDTF">2023-02-21T06:01:00Z</dcterms:modified>
</cp:coreProperties>
</file>